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5D6C" w14:textId="1D33319E" w:rsidR="008A20B4" w:rsidRPr="00056FF8" w:rsidRDefault="00EF74AB" w:rsidP="008A20B4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</w:t>
      </w:r>
    </w:p>
    <w:p w14:paraId="4DA91660" w14:textId="7B7EE6E8" w:rsidR="008A20B4" w:rsidRPr="00D73A05" w:rsidRDefault="008A20B4" w:rsidP="0039785E">
      <w:pPr>
        <w:ind w:left="6372" w:firstLine="708"/>
        <w:rPr>
          <w:color w:val="FF0000"/>
          <w:sz w:val="36"/>
          <w:szCs w:val="36"/>
          <w:lang w:val="nn-NO"/>
        </w:rPr>
      </w:pPr>
      <w:r w:rsidRPr="00D73A05">
        <w:rPr>
          <w:color w:val="FF0000"/>
          <w:sz w:val="36"/>
          <w:szCs w:val="36"/>
          <w:lang w:val="nn-NO"/>
        </w:rPr>
        <w:t>BOKMÅL</w:t>
      </w:r>
    </w:p>
    <w:p w14:paraId="3AF4CD9F" w14:textId="77777777" w:rsidR="008A20B4" w:rsidRPr="00D73A05" w:rsidRDefault="008A20B4" w:rsidP="00456E75">
      <w:pPr>
        <w:pStyle w:val="Overskrift1"/>
        <w:rPr>
          <w:lang w:val="nn-NO"/>
        </w:rPr>
      </w:pPr>
    </w:p>
    <w:p w14:paraId="48364F52" w14:textId="6ACC4EB8" w:rsidR="00456E75" w:rsidRPr="00D73A05" w:rsidRDefault="00456E75" w:rsidP="00456E75">
      <w:pPr>
        <w:pStyle w:val="Overskrift1"/>
        <w:rPr>
          <w:lang w:val="nn-NO"/>
        </w:rPr>
      </w:pPr>
      <w:r w:rsidRPr="00D73A05">
        <w:rPr>
          <w:lang w:val="nn-NO"/>
        </w:rPr>
        <w:t xml:space="preserve">Disposisjon – retorisk analyse (av reklame) </w:t>
      </w:r>
    </w:p>
    <w:p w14:paraId="668DC53E" w14:textId="54A5DDE9" w:rsidR="00456E75" w:rsidRPr="00D73A05" w:rsidRDefault="00456E75" w:rsidP="00456E75">
      <w:pPr>
        <w:rPr>
          <w:lang w:val="nn-NO"/>
        </w:rPr>
      </w:pPr>
    </w:p>
    <w:p w14:paraId="7A3F2023" w14:textId="62C0DF84" w:rsidR="008A20B4" w:rsidRPr="00D73A05" w:rsidRDefault="008A20B4" w:rsidP="00456E75">
      <w:pPr>
        <w:rPr>
          <w:lang w:val="nn-NO"/>
        </w:rPr>
      </w:pPr>
    </w:p>
    <w:p w14:paraId="1C4BAE16" w14:textId="66E5292F" w:rsidR="008A20B4" w:rsidRPr="00056FF8" w:rsidRDefault="008A20B4" w:rsidP="00456E75">
      <w:pPr>
        <w:rPr>
          <w:b/>
          <w:bCs/>
          <w:sz w:val="28"/>
          <w:szCs w:val="28"/>
        </w:rPr>
      </w:pPr>
      <w:r w:rsidRPr="00056FF8">
        <w:rPr>
          <w:b/>
          <w:bCs/>
          <w:sz w:val="28"/>
          <w:szCs w:val="28"/>
        </w:rPr>
        <w:t>Overskrift</w:t>
      </w:r>
    </w:p>
    <w:p w14:paraId="0069E424" w14:textId="437CDAA8" w:rsidR="008A20B4" w:rsidRDefault="004A28D9" w:rsidP="004A28D9">
      <w:pPr>
        <w:pStyle w:val="Listeavsnitt"/>
        <w:numPr>
          <w:ilvl w:val="0"/>
          <w:numId w:val="2"/>
        </w:numPr>
      </w:pPr>
      <w:r>
        <w:t>skal gi informasjon om teksten som kommer</w:t>
      </w:r>
    </w:p>
    <w:p w14:paraId="6EAD3FBB" w14:textId="77777777" w:rsidR="004A28D9" w:rsidRPr="00056FF8" w:rsidRDefault="004A28D9" w:rsidP="004A28D9">
      <w:pPr>
        <w:pStyle w:val="Listeavsnitt"/>
      </w:pPr>
    </w:p>
    <w:p w14:paraId="67D4CE29" w14:textId="36BCF961" w:rsidR="00456E75" w:rsidRPr="00056FF8" w:rsidRDefault="00456E75" w:rsidP="004A28D9">
      <w:pPr>
        <w:rPr>
          <w:b/>
          <w:bCs/>
        </w:rPr>
      </w:pPr>
      <w:r w:rsidRPr="00056FF8">
        <w:rPr>
          <w:b/>
          <w:bCs/>
        </w:rPr>
        <w:t>Innledning</w:t>
      </w:r>
    </w:p>
    <w:p w14:paraId="69F5F7A6" w14:textId="77777777" w:rsidR="00456E75" w:rsidRPr="00056FF8" w:rsidRDefault="00456E75" w:rsidP="00456E75">
      <w:pPr>
        <w:pStyle w:val="Listeavsnitt"/>
        <w:numPr>
          <w:ilvl w:val="0"/>
          <w:numId w:val="2"/>
        </w:numPr>
      </w:pPr>
      <w:r w:rsidRPr="00056FF8">
        <w:t>presentasjon av teksten og avsenderen</w:t>
      </w:r>
    </w:p>
    <w:p w14:paraId="1C2A85B5" w14:textId="0F2C5AFE" w:rsidR="00456E75" w:rsidRPr="00056FF8" w:rsidRDefault="004A28D9" w:rsidP="00456E75">
      <w:pPr>
        <w:pStyle w:val="Listeavsnitt"/>
        <w:numPr>
          <w:ilvl w:val="0"/>
          <w:numId w:val="2"/>
        </w:numPr>
      </w:pPr>
      <w:r>
        <w:t>hvem som er</w:t>
      </w:r>
      <w:r w:rsidR="00456E75" w:rsidRPr="00056FF8">
        <w:t xml:space="preserve"> målgruppe</w:t>
      </w:r>
    </w:p>
    <w:p w14:paraId="125C220F" w14:textId="241BAE08" w:rsidR="00456E75" w:rsidRPr="00056FF8" w:rsidRDefault="004A28D9" w:rsidP="00456E75">
      <w:pPr>
        <w:pStyle w:val="Listeavsnitt"/>
        <w:numPr>
          <w:ilvl w:val="0"/>
          <w:numId w:val="2"/>
        </w:numPr>
      </w:pPr>
      <w:r>
        <w:t xml:space="preserve">hvilken problemstilling eller hvilket </w:t>
      </w:r>
      <w:r w:rsidR="00456E75" w:rsidRPr="00056FF8">
        <w:t xml:space="preserve">spørsmål du skal svare på </w:t>
      </w:r>
    </w:p>
    <w:p w14:paraId="26582189" w14:textId="77777777" w:rsidR="00456E75" w:rsidRPr="00056FF8" w:rsidRDefault="00456E75" w:rsidP="00456E75">
      <w:pPr>
        <w:pStyle w:val="Listeavsnitt"/>
        <w:rPr>
          <w:sz w:val="12"/>
          <w:szCs w:val="12"/>
        </w:rPr>
      </w:pPr>
    </w:p>
    <w:p w14:paraId="1E0B41C3" w14:textId="5F3283D1" w:rsidR="00456E75" w:rsidRPr="00056FF8" w:rsidRDefault="00456E75" w:rsidP="00456E75">
      <w:pPr>
        <w:rPr>
          <w:b/>
          <w:bCs/>
        </w:rPr>
      </w:pPr>
      <w:r w:rsidRPr="00056FF8">
        <w:rPr>
          <w:b/>
          <w:bCs/>
        </w:rPr>
        <w:t>Hoveddel</w:t>
      </w:r>
    </w:p>
    <w:p w14:paraId="30E6AA23" w14:textId="19058350" w:rsidR="00456E75" w:rsidRPr="00056FF8" w:rsidRDefault="00456E75" w:rsidP="00456E75">
      <w:pPr>
        <w:pStyle w:val="Listeavsnitt"/>
        <w:numPr>
          <w:ilvl w:val="0"/>
          <w:numId w:val="3"/>
        </w:numPr>
      </w:pPr>
      <w:r w:rsidRPr="00056FF8">
        <w:t>formulering av hovedsyn og formål</w:t>
      </w:r>
    </w:p>
    <w:p w14:paraId="038B46F1" w14:textId="5BDBAF55" w:rsidR="007B36C2" w:rsidRPr="00056FF8" w:rsidRDefault="004A28D9" w:rsidP="007B36C2">
      <w:pPr>
        <w:pStyle w:val="Listeavsnitt"/>
        <w:numPr>
          <w:ilvl w:val="0"/>
          <w:numId w:val="3"/>
        </w:numPr>
      </w:pPr>
      <w:r>
        <w:t xml:space="preserve">komposisjon og visuelle virkemidler </w:t>
      </w:r>
      <w:r w:rsidR="007B36C2" w:rsidRPr="00056FF8">
        <w:t xml:space="preserve">(hvordan annonsen er </w:t>
      </w:r>
      <w:r w:rsidR="003B7684">
        <w:t>bygd opp</w:t>
      </w:r>
      <w:r w:rsidR="004F71AC">
        <w:t>,</w:t>
      </w:r>
      <w:r w:rsidR="008506C6">
        <w:t xml:space="preserve"> og hvordan den ser ut</w:t>
      </w:r>
      <w:r w:rsidR="00BF107D">
        <w:t xml:space="preserve"> – farger, bilde og tekst</w:t>
      </w:r>
      <w:r w:rsidR="007B36C2" w:rsidRPr="00056FF8">
        <w:t>)</w:t>
      </w:r>
    </w:p>
    <w:p w14:paraId="1277836A" w14:textId="3A46DEED" w:rsidR="00456E75" w:rsidRPr="00056FF8" w:rsidRDefault="00456E75" w:rsidP="00456E75">
      <w:pPr>
        <w:pStyle w:val="Listeavsnitt"/>
        <w:numPr>
          <w:ilvl w:val="0"/>
          <w:numId w:val="3"/>
        </w:numPr>
      </w:pPr>
      <w:r w:rsidRPr="00056FF8">
        <w:t>argumenter og appellformer</w:t>
      </w:r>
    </w:p>
    <w:p w14:paraId="0F9A7C73" w14:textId="77777777" w:rsidR="00456E75" w:rsidRPr="00056FF8" w:rsidRDefault="00456E75" w:rsidP="00456E75">
      <w:pPr>
        <w:rPr>
          <w:sz w:val="12"/>
          <w:szCs w:val="12"/>
        </w:rPr>
      </w:pPr>
    </w:p>
    <w:p w14:paraId="34A50A04" w14:textId="77777777" w:rsidR="00456E75" w:rsidRPr="00056FF8" w:rsidRDefault="00456E75" w:rsidP="00456E75">
      <w:pPr>
        <w:rPr>
          <w:b/>
          <w:bCs/>
        </w:rPr>
      </w:pPr>
      <w:r w:rsidRPr="00056FF8">
        <w:rPr>
          <w:b/>
          <w:bCs/>
        </w:rPr>
        <w:t xml:space="preserve">Avslutningen </w:t>
      </w:r>
      <w:r w:rsidRPr="00056FF8">
        <w:rPr>
          <w:b/>
          <w:bCs/>
          <w:i/>
          <w:iCs/>
        </w:rPr>
        <w:t>kan</w:t>
      </w:r>
      <w:r w:rsidRPr="00056FF8">
        <w:rPr>
          <w:b/>
          <w:bCs/>
        </w:rPr>
        <w:t xml:space="preserve"> inneholde</w:t>
      </w:r>
    </w:p>
    <w:p w14:paraId="3A7E04CF" w14:textId="77777777" w:rsidR="00456E75" w:rsidRPr="00056FF8" w:rsidRDefault="00456E75" w:rsidP="00456E75">
      <w:pPr>
        <w:pStyle w:val="Listeavsnitt"/>
        <w:numPr>
          <w:ilvl w:val="0"/>
          <w:numId w:val="4"/>
        </w:numPr>
      </w:pPr>
      <w:r w:rsidRPr="00056FF8">
        <w:t xml:space="preserve">oppsummering </w:t>
      </w:r>
    </w:p>
    <w:p w14:paraId="0F8B4C5F" w14:textId="22019FBA" w:rsidR="00456E75" w:rsidRPr="00056FF8" w:rsidRDefault="00456E75" w:rsidP="00456E75">
      <w:pPr>
        <w:pStyle w:val="Listeavsnitt"/>
        <w:numPr>
          <w:ilvl w:val="0"/>
          <w:numId w:val="4"/>
        </w:numPr>
      </w:pPr>
      <w:r w:rsidRPr="00056FF8">
        <w:t>vurdering av hvor vellykket teksten er</w:t>
      </w:r>
      <w:r w:rsidR="004A28D9">
        <w:t xml:space="preserve"> – oppfyller den formålet sitt?</w:t>
      </w:r>
    </w:p>
    <w:p w14:paraId="60074F19" w14:textId="27E00B4B" w:rsidR="00575729" w:rsidRPr="00056FF8" w:rsidRDefault="00575729" w:rsidP="00575729"/>
    <w:p w14:paraId="6F6ADC62" w14:textId="1A314E2B" w:rsidR="00575729" w:rsidRPr="00056FF8" w:rsidRDefault="00575729" w:rsidP="00575729">
      <w:pPr>
        <w:rPr>
          <w:b/>
          <w:bCs/>
        </w:rPr>
      </w:pPr>
      <w:r w:rsidRPr="00056FF8">
        <w:rPr>
          <w:b/>
          <w:bCs/>
        </w:rPr>
        <w:t>Kildeliste</w:t>
      </w:r>
    </w:p>
    <w:p w14:paraId="71957BCF" w14:textId="075AA41C" w:rsidR="00575729" w:rsidRPr="00056FF8" w:rsidRDefault="00575729" w:rsidP="00575729">
      <w:pPr>
        <w:pStyle w:val="Listeavsnitt"/>
        <w:numPr>
          <w:ilvl w:val="0"/>
          <w:numId w:val="4"/>
        </w:numPr>
      </w:pPr>
      <w:r w:rsidRPr="00056FF8">
        <w:t>Se</w:t>
      </w:r>
      <w:r w:rsidRPr="00481248">
        <w:rPr>
          <w:color w:val="0D0D0D" w:themeColor="text1" w:themeTint="F2"/>
        </w:rPr>
        <w:t xml:space="preserve"> side </w:t>
      </w:r>
      <w:r w:rsidRPr="00056FF8">
        <w:rPr>
          <w:color w:val="FF0000"/>
        </w:rPr>
        <w:t>2</w:t>
      </w:r>
      <w:r w:rsidR="004A28D9">
        <w:rPr>
          <w:color w:val="FF0000"/>
        </w:rPr>
        <w:t>7</w:t>
      </w:r>
      <w:r w:rsidRPr="00056FF8">
        <w:rPr>
          <w:color w:val="FF0000"/>
        </w:rPr>
        <w:t xml:space="preserve"> </w:t>
      </w:r>
      <w:r w:rsidRPr="00056FF8">
        <w:t>for korrekt k</w:t>
      </w:r>
      <w:r w:rsidR="006A1D94" w:rsidRPr="00056FF8">
        <w:t>ildeførin</w:t>
      </w:r>
      <w:r w:rsidRPr="00056FF8">
        <w:t>g</w:t>
      </w:r>
      <w:r w:rsidR="008A20B4" w:rsidRPr="00056FF8">
        <w:t>.</w:t>
      </w:r>
    </w:p>
    <w:p w14:paraId="591E0321" w14:textId="77777777" w:rsidR="00575729" w:rsidRPr="00056FF8" w:rsidRDefault="00575729" w:rsidP="00575729"/>
    <w:p w14:paraId="6DFDA3D0" w14:textId="77777777" w:rsidR="00456E75" w:rsidRPr="00056FF8" w:rsidRDefault="00456E75" w:rsidP="00456E75"/>
    <w:p w14:paraId="349B9D44" w14:textId="77777777" w:rsidR="00D9435C" w:rsidRPr="00056FF8" w:rsidRDefault="00D9435C">
      <w:pPr>
        <w:spacing w:after="160" w:line="259" w:lineRule="auto"/>
        <w:rPr>
          <w:rFonts w:ascii="Calibri" w:eastAsiaTheme="majorEastAsia" w:hAnsi="Calibri" w:cstheme="majorBidi"/>
          <w:b/>
          <w:noProof/>
          <w:sz w:val="36"/>
          <w:szCs w:val="32"/>
        </w:rPr>
      </w:pPr>
      <w:r w:rsidRPr="00056FF8">
        <w:rPr>
          <w:noProof/>
        </w:rPr>
        <w:br w:type="page"/>
      </w:r>
    </w:p>
    <w:p w14:paraId="13544CA8" w14:textId="77777777" w:rsidR="004F71AC" w:rsidRDefault="004F71AC" w:rsidP="00456E75">
      <w:pPr>
        <w:pStyle w:val="Overskrift1"/>
        <w:rPr>
          <w:noProof/>
        </w:rPr>
      </w:pPr>
    </w:p>
    <w:p w14:paraId="36825175" w14:textId="247ABA93" w:rsidR="00456E75" w:rsidRPr="00056FF8" w:rsidRDefault="00456E75" w:rsidP="00456E75">
      <w:pPr>
        <w:pStyle w:val="Overskrift1"/>
        <w:rPr>
          <w:noProof/>
        </w:rPr>
      </w:pPr>
      <w:r w:rsidRPr="00056FF8">
        <w:rPr>
          <w:noProof/>
        </w:rPr>
        <w:t>Førskrivingsskjema – retorisk analyse av reklame</w:t>
      </w:r>
    </w:p>
    <w:p w14:paraId="407BC8C0" w14:textId="77777777" w:rsidR="00456E75" w:rsidRPr="00056FF8" w:rsidRDefault="00456E75" w:rsidP="00456E7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8A20B4" w:rsidRPr="00056FF8" w14:paraId="1E24A70E" w14:textId="77777777" w:rsidTr="006C4040">
        <w:trPr>
          <w:trHeight w:val="549"/>
        </w:trPr>
        <w:tc>
          <w:tcPr>
            <w:tcW w:w="2345" w:type="dxa"/>
            <w:shd w:val="clear" w:color="auto" w:fill="DFCCA9"/>
            <w:vAlign w:val="center"/>
          </w:tcPr>
          <w:p w14:paraId="48D6AAEB" w14:textId="62A5067C" w:rsidR="008A20B4" w:rsidRPr="00056FF8" w:rsidRDefault="008A20B4" w:rsidP="006C4040">
            <w:pPr>
              <w:rPr>
                <w:b/>
                <w:bCs/>
                <w:sz w:val="28"/>
                <w:szCs w:val="28"/>
              </w:rPr>
            </w:pPr>
            <w:r w:rsidRPr="00056FF8">
              <w:rPr>
                <w:b/>
                <w:bCs/>
                <w:sz w:val="28"/>
                <w:szCs w:val="28"/>
              </w:rPr>
              <w:t xml:space="preserve">Se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6E67C605" w14:textId="64661131" w:rsidR="008A20B4" w:rsidRPr="0039785E" w:rsidRDefault="008A20B4" w:rsidP="006C4040">
            <w:pPr>
              <w:rPr>
                <w:b/>
                <w:bCs/>
                <w:sz w:val="28"/>
                <w:szCs w:val="28"/>
              </w:rPr>
            </w:pPr>
            <w:r w:rsidRPr="0039785E">
              <w:rPr>
                <w:b/>
                <w:bCs/>
                <w:sz w:val="28"/>
                <w:szCs w:val="28"/>
              </w:rPr>
              <w:t>Dine korte stikkord fra teksten</w:t>
            </w:r>
          </w:p>
        </w:tc>
      </w:tr>
      <w:tr w:rsidR="008A20B4" w:rsidRPr="00056FF8" w14:paraId="1E86D87B" w14:textId="77777777" w:rsidTr="006C4040">
        <w:trPr>
          <w:trHeight w:val="1392"/>
        </w:trPr>
        <w:tc>
          <w:tcPr>
            <w:tcW w:w="2345" w:type="dxa"/>
            <w:shd w:val="clear" w:color="auto" w:fill="F3E6CD"/>
          </w:tcPr>
          <w:p w14:paraId="7F2973A9" w14:textId="7C9BB5F2" w:rsidR="008A20B4" w:rsidRPr="00056FF8" w:rsidRDefault="008A20B4" w:rsidP="006C4040">
            <w:pPr>
              <w:rPr>
                <w:b/>
                <w:bCs/>
              </w:rPr>
            </w:pPr>
            <w:r w:rsidRPr="00056FF8">
              <w:rPr>
                <w:b/>
                <w:bCs/>
              </w:rPr>
              <w:t>Hovedsyn</w:t>
            </w:r>
            <w:r w:rsidR="00850201">
              <w:rPr>
                <w:b/>
                <w:bCs/>
              </w:rPr>
              <w:t xml:space="preserve"> / formål</w:t>
            </w:r>
          </w:p>
          <w:p w14:paraId="744727B5" w14:textId="7C9FF9A6" w:rsidR="008A20B4" w:rsidRPr="00056FF8" w:rsidRDefault="008A20B4" w:rsidP="006C4040">
            <w:pPr>
              <w:rPr>
                <w:b/>
                <w:bCs/>
              </w:rPr>
            </w:pPr>
            <w:r w:rsidRPr="00056FF8">
              <w:t>med teksten</w:t>
            </w:r>
          </w:p>
          <w:p w14:paraId="68CB3AC5" w14:textId="77777777" w:rsidR="008A20B4" w:rsidRPr="00056FF8" w:rsidRDefault="008A20B4" w:rsidP="006C4040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579A86AF" w14:textId="77777777" w:rsidR="008A20B4" w:rsidRPr="00056FF8" w:rsidRDefault="008A20B4" w:rsidP="006C4040"/>
          <w:p w14:paraId="5E2DCFB9" w14:textId="77777777" w:rsidR="008A20B4" w:rsidRPr="00056FF8" w:rsidRDefault="008A20B4" w:rsidP="006C4040">
            <w:pPr>
              <w:rPr>
                <w:b/>
                <w:bCs/>
              </w:rPr>
            </w:pPr>
          </w:p>
        </w:tc>
      </w:tr>
      <w:tr w:rsidR="008A20B4" w:rsidRPr="00056FF8" w14:paraId="30C18BB7" w14:textId="77777777" w:rsidTr="006C4040">
        <w:trPr>
          <w:trHeight w:val="1399"/>
        </w:trPr>
        <w:tc>
          <w:tcPr>
            <w:tcW w:w="2345" w:type="dxa"/>
            <w:shd w:val="clear" w:color="auto" w:fill="F3E6CD"/>
          </w:tcPr>
          <w:p w14:paraId="362BAC38" w14:textId="49FCE3F7" w:rsidR="008A20B4" w:rsidRPr="00056FF8" w:rsidRDefault="008A20B4" w:rsidP="006C4040">
            <w:r w:rsidRPr="00056FF8">
              <w:rPr>
                <w:b/>
                <w:bCs/>
              </w:rPr>
              <w:t>Komposisjon</w:t>
            </w:r>
            <w:r w:rsidR="008567B9" w:rsidRPr="00056FF8">
              <w:rPr>
                <w:b/>
                <w:bCs/>
              </w:rPr>
              <w:t xml:space="preserve"> </w:t>
            </w:r>
            <w:r w:rsidRPr="00056FF8">
              <w:rPr>
                <w:b/>
                <w:bCs/>
              </w:rPr>
              <w:t>/</w:t>
            </w:r>
            <w:r w:rsidR="008567B9" w:rsidRPr="00056FF8">
              <w:rPr>
                <w:b/>
                <w:bCs/>
              </w:rPr>
              <w:t xml:space="preserve"> </w:t>
            </w:r>
            <w:r w:rsidRPr="00056FF8">
              <w:rPr>
                <w:b/>
                <w:bCs/>
              </w:rPr>
              <w:t>visuelle v</w:t>
            </w:r>
            <w:r w:rsidR="008567B9" w:rsidRPr="00056FF8">
              <w:rPr>
                <w:b/>
                <w:bCs/>
              </w:rPr>
              <w:t>i</w:t>
            </w:r>
            <w:r w:rsidRPr="00056FF8">
              <w:rPr>
                <w:b/>
                <w:bCs/>
              </w:rPr>
              <w:t>rkemidler</w:t>
            </w:r>
          </w:p>
        </w:tc>
        <w:tc>
          <w:tcPr>
            <w:tcW w:w="6521" w:type="dxa"/>
            <w:shd w:val="clear" w:color="auto" w:fill="auto"/>
          </w:tcPr>
          <w:p w14:paraId="447AA966" w14:textId="77777777" w:rsidR="008A20B4" w:rsidRPr="00056FF8" w:rsidRDefault="008A20B4" w:rsidP="006C4040">
            <w:pPr>
              <w:rPr>
                <w:b/>
                <w:bCs/>
              </w:rPr>
            </w:pPr>
          </w:p>
        </w:tc>
      </w:tr>
      <w:tr w:rsidR="008A20B4" w:rsidRPr="00056FF8" w14:paraId="7008DB48" w14:textId="77777777" w:rsidTr="006C4040">
        <w:tc>
          <w:tcPr>
            <w:tcW w:w="2345" w:type="dxa"/>
            <w:shd w:val="clear" w:color="auto" w:fill="F3E6CD"/>
          </w:tcPr>
          <w:p w14:paraId="0F58443E" w14:textId="77777777" w:rsidR="008A20B4" w:rsidRPr="00056FF8" w:rsidRDefault="008A20B4" w:rsidP="006C4040">
            <w:pPr>
              <w:rPr>
                <w:b/>
                <w:bCs/>
              </w:rPr>
            </w:pPr>
            <w:r w:rsidRPr="00056FF8">
              <w:rPr>
                <w:b/>
                <w:bCs/>
              </w:rPr>
              <w:t>Argumentasjonsformer</w:t>
            </w:r>
          </w:p>
          <w:p w14:paraId="483EA57C" w14:textId="77777777" w:rsidR="008A20B4" w:rsidRPr="00056FF8" w:rsidRDefault="008A20B4" w:rsidP="006C4040">
            <w:pPr>
              <w:rPr>
                <w:b/>
                <w:bCs/>
              </w:rPr>
            </w:pPr>
          </w:p>
          <w:p w14:paraId="265F7145" w14:textId="77777777" w:rsidR="008A20B4" w:rsidRPr="00056FF8" w:rsidRDefault="008A20B4" w:rsidP="006C4040">
            <w:pPr>
              <w:rPr>
                <w:b/>
                <w:bCs/>
              </w:rPr>
            </w:pPr>
          </w:p>
          <w:p w14:paraId="36893B22" w14:textId="77777777" w:rsidR="008A20B4" w:rsidRPr="00056FF8" w:rsidRDefault="008A20B4" w:rsidP="006C4040">
            <w:pPr>
              <w:rPr>
                <w:b/>
                <w:bCs/>
              </w:rPr>
            </w:pPr>
          </w:p>
          <w:p w14:paraId="49AE63BD" w14:textId="77777777" w:rsidR="008A20B4" w:rsidRPr="00056FF8" w:rsidRDefault="008A20B4" w:rsidP="006C4040">
            <w:pPr>
              <w:rPr>
                <w:b/>
                <w:bCs/>
              </w:rPr>
            </w:pPr>
            <w:r w:rsidRPr="00056FF8">
              <w:rPr>
                <w:b/>
                <w:bCs/>
              </w:rPr>
              <w:t>Appellformer</w:t>
            </w:r>
          </w:p>
          <w:p w14:paraId="42352213" w14:textId="77777777" w:rsidR="008A20B4" w:rsidRPr="00056FF8" w:rsidRDefault="008A20B4" w:rsidP="006C4040">
            <w:pPr>
              <w:rPr>
                <w:b/>
                <w:bCs/>
              </w:rPr>
            </w:pPr>
          </w:p>
          <w:p w14:paraId="0B6919A2" w14:textId="77777777" w:rsidR="008A20B4" w:rsidRPr="00056FF8" w:rsidRDefault="008A20B4" w:rsidP="006C4040">
            <w:pPr>
              <w:rPr>
                <w:b/>
                <w:bCs/>
              </w:rPr>
            </w:pPr>
          </w:p>
          <w:p w14:paraId="5A091073" w14:textId="77777777" w:rsidR="008A20B4" w:rsidRPr="00056FF8" w:rsidRDefault="008A20B4" w:rsidP="006C4040">
            <w:pPr>
              <w:rPr>
                <w:b/>
                <w:bCs/>
              </w:rPr>
            </w:pPr>
          </w:p>
          <w:p w14:paraId="28C8F940" w14:textId="77777777" w:rsidR="008A20B4" w:rsidRPr="00056FF8" w:rsidRDefault="008A20B4" w:rsidP="006C4040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410ECE30" w14:textId="77777777" w:rsidR="008A20B4" w:rsidRPr="00056FF8" w:rsidRDefault="008A20B4" w:rsidP="006C4040">
            <w:pPr>
              <w:rPr>
                <w:b/>
                <w:bCs/>
              </w:rPr>
            </w:pPr>
          </w:p>
        </w:tc>
      </w:tr>
      <w:tr w:rsidR="008A20B4" w:rsidRPr="00056FF8" w14:paraId="157601B6" w14:textId="77777777" w:rsidTr="006C4040">
        <w:tc>
          <w:tcPr>
            <w:tcW w:w="2345" w:type="dxa"/>
            <w:shd w:val="clear" w:color="auto" w:fill="F3E6CD"/>
          </w:tcPr>
          <w:p w14:paraId="0293C788" w14:textId="018F5602" w:rsidR="008A20B4" w:rsidRPr="00D73A05" w:rsidRDefault="008A20B4" w:rsidP="006C4040">
            <w:pPr>
              <w:rPr>
                <w:b/>
                <w:bCs/>
                <w:lang w:val="nn-NO"/>
              </w:rPr>
            </w:pPr>
            <w:proofErr w:type="spellStart"/>
            <w:r w:rsidRPr="00D73A05">
              <w:rPr>
                <w:b/>
                <w:bCs/>
                <w:lang w:val="nn-NO"/>
              </w:rPr>
              <w:t>Vellykket</w:t>
            </w:r>
            <w:proofErr w:type="spellEnd"/>
            <w:r w:rsidRPr="00D73A05">
              <w:rPr>
                <w:b/>
                <w:bCs/>
                <w:lang w:val="nn-NO"/>
              </w:rPr>
              <w:t xml:space="preserve"> ytring?</w:t>
            </w:r>
          </w:p>
          <w:p w14:paraId="7A5A53F7" w14:textId="1BBD4BCD" w:rsidR="008A20B4" w:rsidRPr="00056FF8" w:rsidRDefault="008A20B4" w:rsidP="006C4040">
            <w:r w:rsidRPr="00D73A05">
              <w:rPr>
                <w:lang w:val="nn-NO"/>
              </w:rPr>
              <w:t xml:space="preserve">Har teksten truffet målgruppa? </w:t>
            </w:r>
            <w:r w:rsidRPr="00056FF8">
              <w:t>På hvilken måte / på hvilken måte ikke?</w:t>
            </w:r>
          </w:p>
        </w:tc>
        <w:tc>
          <w:tcPr>
            <w:tcW w:w="6521" w:type="dxa"/>
            <w:shd w:val="clear" w:color="auto" w:fill="auto"/>
          </w:tcPr>
          <w:p w14:paraId="76542756" w14:textId="77777777" w:rsidR="008A20B4" w:rsidRPr="00056FF8" w:rsidRDefault="008A20B4" w:rsidP="006C4040">
            <w:pPr>
              <w:rPr>
                <w:b/>
                <w:bCs/>
              </w:rPr>
            </w:pPr>
          </w:p>
        </w:tc>
      </w:tr>
    </w:tbl>
    <w:p w14:paraId="570AFDC2" w14:textId="2CF46C9C" w:rsidR="00456E75" w:rsidRPr="00056FF8" w:rsidRDefault="00456E75" w:rsidP="00456E75"/>
    <w:p w14:paraId="2E8CF5C7" w14:textId="77777777" w:rsidR="00D9435C" w:rsidRPr="00056FF8" w:rsidRDefault="00D9435C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</w:rPr>
      </w:pPr>
      <w:r w:rsidRPr="00056FF8">
        <w:br w:type="page"/>
      </w:r>
    </w:p>
    <w:p w14:paraId="2A743C3C" w14:textId="77777777" w:rsidR="00213F91" w:rsidRPr="00056FF8" w:rsidRDefault="00213F91" w:rsidP="00CA2C3B">
      <w:pPr>
        <w:pStyle w:val="Overskrift1"/>
        <w:rPr>
          <w:sz w:val="4"/>
          <w:szCs w:val="2"/>
        </w:rPr>
      </w:pPr>
    </w:p>
    <w:p w14:paraId="284B96A3" w14:textId="216B3F9D" w:rsidR="00CA2C3B" w:rsidRPr="00056FF8" w:rsidRDefault="00CA2C3B" w:rsidP="00CA2C3B">
      <w:pPr>
        <w:pStyle w:val="Overskrift1"/>
      </w:pPr>
      <w:r w:rsidRPr="00056FF8">
        <w:t>Vanlige virkemidler i reklame</w:t>
      </w:r>
    </w:p>
    <w:p w14:paraId="76DEC653" w14:textId="77777777" w:rsidR="00CA2C3B" w:rsidRPr="00056FF8" w:rsidRDefault="00CA2C3B" w:rsidP="00CA2C3B">
      <w:pPr>
        <w:pStyle w:val="Listeavsnitt"/>
        <w:spacing w:after="160" w:line="259" w:lineRule="auto"/>
      </w:pPr>
    </w:p>
    <w:p w14:paraId="5B6B598F" w14:textId="77777777" w:rsidR="00CA2C3B" w:rsidRPr="00056FF8" w:rsidRDefault="00CA2C3B" w:rsidP="00CA2C3B">
      <w:pPr>
        <w:pStyle w:val="Listeavsnitt"/>
        <w:numPr>
          <w:ilvl w:val="0"/>
          <w:numId w:val="5"/>
        </w:numPr>
        <w:spacing w:after="160" w:line="259" w:lineRule="auto"/>
      </w:pPr>
      <w:r w:rsidRPr="00056FF8">
        <w:t>slagord og fengende tekst</w:t>
      </w:r>
    </w:p>
    <w:p w14:paraId="4057A315" w14:textId="77777777" w:rsidR="00CA2C3B" w:rsidRPr="00056FF8" w:rsidRDefault="00CA2C3B" w:rsidP="00CA2C3B">
      <w:pPr>
        <w:pStyle w:val="Listeavsnitt"/>
        <w:numPr>
          <w:ilvl w:val="0"/>
          <w:numId w:val="5"/>
        </w:numPr>
        <w:spacing w:after="160" w:line="259" w:lineRule="auto"/>
      </w:pPr>
      <w:r w:rsidRPr="00056FF8">
        <w:t>korte setninger</w:t>
      </w:r>
    </w:p>
    <w:p w14:paraId="7D183830" w14:textId="77777777" w:rsidR="00CA2C3B" w:rsidRPr="00056FF8" w:rsidRDefault="00CA2C3B" w:rsidP="00CA2C3B">
      <w:pPr>
        <w:pStyle w:val="Listeavsnitt"/>
        <w:numPr>
          <w:ilvl w:val="0"/>
          <w:numId w:val="5"/>
        </w:numPr>
        <w:spacing w:after="160" w:line="259" w:lineRule="auto"/>
      </w:pPr>
      <w:r w:rsidRPr="00056FF8">
        <w:t>henvender seg til mottakeren gjennom tekst («Du!» «Kjøp!») og bilde (ansikter med blikkontakt)</w:t>
      </w:r>
    </w:p>
    <w:p w14:paraId="2530884B" w14:textId="77777777" w:rsidR="00CA2C3B" w:rsidRPr="00056FF8" w:rsidRDefault="00CA2C3B" w:rsidP="00CA2C3B">
      <w:pPr>
        <w:pStyle w:val="Listeavsnitt"/>
        <w:numPr>
          <w:ilvl w:val="0"/>
          <w:numId w:val="5"/>
        </w:numPr>
        <w:spacing w:after="160" w:line="259" w:lineRule="auto"/>
      </w:pPr>
      <w:r w:rsidRPr="00056FF8">
        <w:t>bilde og tekst som vekker assosiasjoner og følelser</w:t>
      </w:r>
    </w:p>
    <w:p w14:paraId="51E96CA7" w14:textId="77777777" w:rsidR="00CA2C3B" w:rsidRPr="00056FF8" w:rsidRDefault="00CA2C3B" w:rsidP="00CA2C3B">
      <w:pPr>
        <w:pStyle w:val="Listeavsnitt"/>
        <w:numPr>
          <w:ilvl w:val="0"/>
          <w:numId w:val="5"/>
        </w:numPr>
        <w:spacing w:after="160" w:line="259" w:lineRule="auto"/>
      </w:pPr>
      <w:r w:rsidRPr="00056FF8">
        <w:t xml:space="preserve">samspill mellom bilde og tekst som </w:t>
      </w:r>
      <w:r w:rsidRPr="00056FF8">
        <w:rPr>
          <w:i/>
          <w:iCs/>
        </w:rPr>
        <w:t>underbygger</w:t>
      </w:r>
      <w:r w:rsidRPr="00056FF8">
        <w:t xml:space="preserve">, </w:t>
      </w:r>
      <w:r w:rsidRPr="00056FF8">
        <w:rPr>
          <w:i/>
          <w:iCs/>
        </w:rPr>
        <w:t>kontrasterer</w:t>
      </w:r>
      <w:r w:rsidRPr="00056FF8">
        <w:t xml:space="preserve"> eller </w:t>
      </w:r>
      <w:r w:rsidRPr="00056FF8">
        <w:rPr>
          <w:i/>
          <w:iCs/>
        </w:rPr>
        <w:t>utvider</w:t>
      </w:r>
      <w:r w:rsidRPr="00056FF8">
        <w:t xml:space="preserve"> mottakerens forståelse</w:t>
      </w:r>
    </w:p>
    <w:p w14:paraId="02FA207B" w14:textId="6A59AF91" w:rsidR="00CA2C3B" w:rsidRPr="00056FF8" w:rsidRDefault="00CA2C3B" w:rsidP="00CA2C3B">
      <w:pPr>
        <w:pStyle w:val="Listeavsnitt"/>
        <w:spacing w:after="160" w:line="259" w:lineRule="auto"/>
      </w:pPr>
    </w:p>
    <w:p w14:paraId="315EEB07" w14:textId="77777777" w:rsidR="00213F91" w:rsidRPr="00056FF8" w:rsidRDefault="00213F91" w:rsidP="00CA2C3B">
      <w:pPr>
        <w:pStyle w:val="Listeavsnitt"/>
        <w:spacing w:after="160" w:line="259" w:lineRule="auto"/>
      </w:pPr>
    </w:p>
    <w:p w14:paraId="50BCD20B" w14:textId="5985936A" w:rsidR="00CA2C3B" w:rsidRPr="00056FF8" w:rsidRDefault="00CA2C3B" w:rsidP="00CA2C3B">
      <w:pPr>
        <w:pStyle w:val="Overskrift1"/>
      </w:pPr>
      <w:r w:rsidRPr="00056FF8">
        <w:t>Visuelle virkemidler</w:t>
      </w:r>
      <w:r w:rsidR="00263C0D">
        <w:t xml:space="preserve"> – hvordan ser teksten ut?</w:t>
      </w:r>
    </w:p>
    <w:p w14:paraId="76D2D526" w14:textId="77777777" w:rsidR="00CA2C3B" w:rsidRPr="00056FF8" w:rsidRDefault="00CA2C3B" w:rsidP="00CA2C3B">
      <w:pPr>
        <w:spacing w:after="160" w:line="259" w:lineRule="auto"/>
      </w:pPr>
      <w:r w:rsidRPr="00056FF8">
        <w:t>Når du analyserer reklamens oppbygning, kan det være lurt å se etter disse virkemidlene:</w:t>
      </w:r>
    </w:p>
    <w:p w14:paraId="11480BE4" w14:textId="77777777" w:rsidR="00CA2C3B" w:rsidRPr="00056FF8" w:rsidRDefault="00CA2C3B" w:rsidP="00CA2C3B">
      <w:pPr>
        <w:spacing w:after="160" w:line="259" w:lineRule="auto"/>
        <w:rPr>
          <w:sz w:val="4"/>
          <w:szCs w:val="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500"/>
      </w:tblGrid>
      <w:tr w:rsidR="00CA2C3B" w:rsidRPr="00056FF8" w14:paraId="69D0A7D4" w14:textId="77777777" w:rsidTr="00462220">
        <w:trPr>
          <w:trHeight w:val="624"/>
        </w:trPr>
        <w:tc>
          <w:tcPr>
            <w:tcW w:w="8500" w:type="dxa"/>
            <w:shd w:val="clear" w:color="auto" w:fill="DFCCA9"/>
            <w:vAlign w:val="center"/>
          </w:tcPr>
          <w:p w14:paraId="13FCF1B0" w14:textId="77777777" w:rsidR="00CA2C3B" w:rsidRPr="00056FF8" w:rsidRDefault="00CA2C3B" w:rsidP="008D50DE">
            <w:pPr>
              <w:jc w:val="center"/>
              <w:rPr>
                <w:b/>
                <w:bCs/>
                <w:sz w:val="28"/>
                <w:szCs w:val="28"/>
              </w:rPr>
            </w:pPr>
            <w:r w:rsidRPr="00056FF8">
              <w:rPr>
                <w:b/>
                <w:bCs/>
                <w:sz w:val="28"/>
                <w:szCs w:val="28"/>
              </w:rPr>
              <w:t>Se etter dette – noter hva du finner!</w:t>
            </w:r>
          </w:p>
        </w:tc>
      </w:tr>
      <w:tr w:rsidR="00CA2C3B" w:rsidRPr="00056FF8" w14:paraId="5761B546" w14:textId="77777777" w:rsidTr="00213F91">
        <w:trPr>
          <w:trHeight w:val="454"/>
        </w:trPr>
        <w:tc>
          <w:tcPr>
            <w:tcW w:w="8500" w:type="dxa"/>
            <w:shd w:val="clear" w:color="auto" w:fill="F3E6CD"/>
            <w:vAlign w:val="center"/>
          </w:tcPr>
          <w:p w14:paraId="04C36761" w14:textId="77777777" w:rsidR="00CA2C3B" w:rsidRPr="00056FF8" w:rsidRDefault="00CA2C3B" w:rsidP="008D50DE">
            <w:pPr>
              <w:rPr>
                <w:rFonts w:asciiTheme="majorHAnsi" w:hAnsiTheme="majorHAnsi" w:cstheme="majorHAnsi"/>
              </w:rPr>
            </w:pPr>
            <w:r w:rsidRPr="00056FF8">
              <w:rPr>
                <w:b/>
                <w:bCs/>
              </w:rPr>
              <w:t xml:space="preserve">Blikkfang: </w:t>
            </w:r>
            <w:r w:rsidRPr="00056FF8">
              <w:rPr>
                <w:rFonts w:asciiTheme="majorHAnsi" w:hAnsiTheme="majorHAnsi" w:cstheme="majorHAnsi"/>
              </w:rPr>
              <w:t>Det første vi ser, det som får oss til å stoppe opp. Det kan være et bilde, en kraftig farge eller et slagord.</w:t>
            </w:r>
          </w:p>
        </w:tc>
      </w:tr>
      <w:tr w:rsidR="00CA2C3B" w:rsidRPr="00056FF8" w14:paraId="36A534C5" w14:textId="77777777" w:rsidTr="00213F91">
        <w:trPr>
          <w:trHeight w:val="563"/>
        </w:trPr>
        <w:tc>
          <w:tcPr>
            <w:tcW w:w="8500" w:type="dxa"/>
            <w:vAlign w:val="center"/>
          </w:tcPr>
          <w:p w14:paraId="5A7431BE" w14:textId="77777777" w:rsidR="00CA2C3B" w:rsidRPr="00056FF8" w:rsidRDefault="00CA2C3B" w:rsidP="008D50DE">
            <w:pPr>
              <w:rPr>
                <w:sz w:val="14"/>
                <w:szCs w:val="14"/>
              </w:rPr>
            </w:pPr>
          </w:p>
        </w:tc>
      </w:tr>
      <w:tr w:rsidR="00CA2C3B" w:rsidRPr="00056FF8" w14:paraId="6BA121E3" w14:textId="77777777" w:rsidTr="00213F91">
        <w:trPr>
          <w:trHeight w:val="454"/>
        </w:trPr>
        <w:tc>
          <w:tcPr>
            <w:tcW w:w="8500" w:type="dxa"/>
            <w:shd w:val="clear" w:color="auto" w:fill="F3E6CD"/>
            <w:vAlign w:val="center"/>
          </w:tcPr>
          <w:p w14:paraId="7AE62EDF" w14:textId="77777777" w:rsidR="00CA2C3B" w:rsidRPr="00056FF8" w:rsidRDefault="00CA2C3B" w:rsidP="008D50DE">
            <w:pPr>
              <w:rPr>
                <w:rFonts w:asciiTheme="majorHAnsi" w:hAnsiTheme="majorHAnsi" w:cstheme="majorHAnsi"/>
              </w:rPr>
            </w:pPr>
            <w:r w:rsidRPr="00056FF8">
              <w:rPr>
                <w:b/>
                <w:bCs/>
              </w:rPr>
              <w:t xml:space="preserve">Skrifttyper: </w:t>
            </w:r>
            <w:r w:rsidRPr="00056FF8">
              <w:rPr>
                <w:rFonts w:asciiTheme="majorHAnsi" w:hAnsiTheme="majorHAnsi" w:cstheme="majorHAnsi"/>
              </w:rPr>
              <w:t>Hva slags font eller tekst er brukt? Hva er stort eller dominerende, hva er mindre? Hva er i farge, hva er i svart-hvitt?</w:t>
            </w:r>
          </w:p>
        </w:tc>
      </w:tr>
      <w:tr w:rsidR="00CA2C3B" w:rsidRPr="00056FF8" w14:paraId="644C8B5E" w14:textId="77777777" w:rsidTr="00213F91">
        <w:trPr>
          <w:trHeight w:val="552"/>
        </w:trPr>
        <w:tc>
          <w:tcPr>
            <w:tcW w:w="8500" w:type="dxa"/>
            <w:vAlign w:val="center"/>
          </w:tcPr>
          <w:p w14:paraId="1F9DEB7E" w14:textId="77777777" w:rsidR="00CA2C3B" w:rsidRPr="00056FF8" w:rsidRDefault="00CA2C3B" w:rsidP="008D50DE"/>
          <w:p w14:paraId="085FF527" w14:textId="77777777" w:rsidR="00CA2C3B" w:rsidRPr="00056FF8" w:rsidRDefault="00CA2C3B" w:rsidP="008D50DE">
            <w:pPr>
              <w:rPr>
                <w:sz w:val="14"/>
                <w:szCs w:val="14"/>
              </w:rPr>
            </w:pPr>
          </w:p>
        </w:tc>
      </w:tr>
      <w:tr w:rsidR="00CA2C3B" w:rsidRPr="00056FF8" w14:paraId="6F32C348" w14:textId="77777777" w:rsidTr="00213F91">
        <w:trPr>
          <w:trHeight w:val="454"/>
        </w:trPr>
        <w:tc>
          <w:tcPr>
            <w:tcW w:w="8500" w:type="dxa"/>
            <w:shd w:val="clear" w:color="auto" w:fill="F3E6CD"/>
            <w:vAlign w:val="center"/>
          </w:tcPr>
          <w:p w14:paraId="678B89CF" w14:textId="26F52622" w:rsidR="00CA2C3B" w:rsidRPr="00056FF8" w:rsidRDefault="00CA2C3B" w:rsidP="008D50DE">
            <w:pPr>
              <w:rPr>
                <w:rFonts w:asciiTheme="majorHAnsi" w:hAnsiTheme="majorHAnsi" w:cstheme="majorHAnsi"/>
              </w:rPr>
            </w:pPr>
            <w:r w:rsidRPr="00056FF8">
              <w:rPr>
                <w:b/>
                <w:bCs/>
              </w:rPr>
              <w:t xml:space="preserve">Farger: </w:t>
            </w:r>
            <w:r w:rsidR="00850201">
              <w:rPr>
                <w:rFonts w:asciiTheme="majorHAnsi" w:hAnsiTheme="majorHAnsi" w:cstheme="majorHAnsi"/>
              </w:rPr>
              <w:t>Farger er ofte brukt på en gjennomtenkt måte. Det kan være rolige farger eller sterke farger som skaper kontraster, slik at</w:t>
            </w:r>
            <w:r w:rsidRPr="00056FF8">
              <w:rPr>
                <w:rFonts w:asciiTheme="majorHAnsi" w:hAnsiTheme="majorHAnsi" w:cstheme="majorHAnsi"/>
              </w:rPr>
              <w:t xml:space="preserve"> noe står fram. Fargene</w:t>
            </w:r>
            <w:r w:rsidR="00850201">
              <w:rPr>
                <w:rFonts w:asciiTheme="majorHAnsi" w:hAnsiTheme="majorHAnsi" w:cstheme="majorHAnsi"/>
              </w:rPr>
              <w:t xml:space="preserve"> vekker ofte ulike følelser</w:t>
            </w:r>
            <w:r w:rsidRPr="00056FF8">
              <w:rPr>
                <w:rFonts w:asciiTheme="majorHAnsi" w:hAnsiTheme="majorHAnsi" w:cstheme="majorHAnsi"/>
              </w:rPr>
              <w:t>. Blått er</w:t>
            </w:r>
            <w:r w:rsidR="00850201">
              <w:rPr>
                <w:rFonts w:asciiTheme="majorHAnsi" w:hAnsiTheme="majorHAnsi" w:cstheme="majorHAnsi"/>
              </w:rPr>
              <w:t xml:space="preserve"> en kald farge, </w:t>
            </w:r>
            <w:r w:rsidRPr="00056FF8">
              <w:rPr>
                <w:rFonts w:asciiTheme="majorHAnsi" w:hAnsiTheme="majorHAnsi" w:cstheme="majorHAnsi"/>
              </w:rPr>
              <w:t>rødt vekker følelser som varme og kjærlighet, grønt harmoni.</w:t>
            </w:r>
          </w:p>
        </w:tc>
      </w:tr>
      <w:tr w:rsidR="00CA2C3B" w:rsidRPr="00056FF8" w14:paraId="1DE1C439" w14:textId="77777777" w:rsidTr="00213F91">
        <w:trPr>
          <w:trHeight w:val="433"/>
        </w:trPr>
        <w:tc>
          <w:tcPr>
            <w:tcW w:w="8500" w:type="dxa"/>
            <w:vAlign w:val="center"/>
          </w:tcPr>
          <w:p w14:paraId="097A8F61" w14:textId="77777777" w:rsidR="00CA2C3B" w:rsidRPr="00056FF8" w:rsidRDefault="00CA2C3B" w:rsidP="008D50DE"/>
          <w:p w14:paraId="3DDB3735" w14:textId="77777777" w:rsidR="00CA2C3B" w:rsidRPr="00056FF8" w:rsidRDefault="00CA2C3B" w:rsidP="008D50DE">
            <w:pPr>
              <w:rPr>
                <w:sz w:val="14"/>
                <w:szCs w:val="14"/>
              </w:rPr>
            </w:pPr>
          </w:p>
        </w:tc>
      </w:tr>
      <w:tr w:rsidR="00CA2C3B" w:rsidRPr="00056FF8" w14:paraId="7A607673" w14:textId="77777777" w:rsidTr="00213F91">
        <w:trPr>
          <w:trHeight w:val="454"/>
        </w:trPr>
        <w:tc>
          <w:tcPr>
            <w:tcW w:w="8500" w:type="dxa"/>
            <w:shd w:val="clear" w:color="auto" w:fill="F3E6CD"/>
            <w:vAlign w:val="center"/>
          </w:tcPr>
          <w:p w14:paraId="79317B9F" w14:textId="56D1260A" w:rsidR="00CA2C3B" w:rsidRPr="00056FF8" w:rsidRDefault="00CA2C3B" w:rsidP="008D50DE">
            <w:pPr>
              <w:rPr>
                <w:rFonts w:asciiTheme="majorHAnsi" w:hAnsiTheme="majorHAnsi" w:cstheme="majorHAnsi"/>
              </w:rPr>
            </w:pPr>
            <w:r w:rsidRPr="00056FF8">
              <w:rPr>
                <w:b/>
                <w:bCs/>
              </w:rPr>
              <w:t xml:space="preserve">Kontraster: </w:t>
            </w:r>
            <w:r w:rsidR="00850201">
              <w:rPr>
                <w:rFonts w:asciiTheme="majorHAnsi" w:hAnsiTheme="majorHAnsi" w:cstheme="majorHAnsi"/>
              </w:rPr>
              <w:t xml:space="preserve">to ulike ting som blir satt opp mot hverandre. Det kan være farger som står i kontrast med hverandre, eller ord og bilder. Formålet er </w:t>
            </w:r>
            <w:r w:rsidRPr="00056FF8">
              <w:rPr>
                <w:rFonts w:asciiTheme="majorHAnsi" w:hAnsiTheme="majorHAnsi" w:cstheme="majorHAnsi"/>
              </w:rPr>
              <w:t>ofte å vekke følels</w:t>
            </w:r>
            <w:r w:rsidR="00850201">
              <w:rPr>
                <w:rFonts w:asciiTheme="majorHAnsi" w:hAnsiTheme="majorHAnsi" w:cstheme="majorHAnsi"/>
              </w:rPr>
              <w:t>er i oss, og</w:t>
            </w:r>
            <w:r w:rsidRPr="00056FF8">
              <w:rPr>
                <w:rFonts w:asciiTheme="majorHAnsi" w:hAnsiTheme="majorHAnsi" w:cstheme="majorHAnsi"/>
              </w:rPr>
              <w:t xml:space="preserve"> få</w:t>
            </w:r>
            <w:r w:rsidR="00850201">
              <w:rPr>
                <w:rFonts w:asciiTheme="majorHAnsi" w:hAnsiTheme="majorHAnsi" w:cstheme="majorHAnsi"/>
              </w:rPr>
              <w:t>r</w:t>
            </w:r>
            <w:r w:rsidRPr="00056FF8">
              <w:rPr>
                <w:rFonts w:asciiTheme="majorHAnsi" w:hAnsiTheme="majorHAnsi" w:cstheme="majorHAnsi"/>
              </w:rPr>
              <w:t xml:space="preserve"> oss til å «dikte </w:t>
            </w:r>
            <w:r w:rsidR="00850201">
              <w:rPr>
                <w:rFonts w:asciiTheme="majorHAnsi" w:hAnsiTheme="majorHAnsi" w:cstheme="majorHAnsi"/>
              </w:rPr>
              <w:t>videre</w:t>
            </w:r>
            <w:r w:rsidRPr="00056FF8">
              <w:rPr>
                <w:rFonts w:asciiTheme="majorHAnsi" w:hAnsiTheme="majorHAnsi" w:cstheme="majorHAnsi"/>
              </w:rPr>
              <w:t xml:space="preserve">» </w:t>
            </w:r>
            <w:r w:rsidR="00850201">
              <w:rPr>
                <w:rFonts w:asciiTheme="majorHAnsi" w:hAnsiTheme="majorHAnsi" w:cstheme="majorHAnsi"/>
              </w:rPr>
              <w:t>på det vi ser i</w:t>
            </w:r>
            <w:r w:rsidRPr="00056FF8">
              <w:rPr>
                <w:rFonts w:asciiTheme="majorHAnsi" w:hAnsiTheme="majorHAnsi" w:cstheme="majorHAnsi"/>
              </w:rPr>
              <w:t xml:space="preserve"> annonsen.</w:t>
            </w:r>
          </w:p>
        </w:tc>
      </w:tr>
      <w:tr w:rsidR="00CA2C3B" w:rsidRPr="00056FF8" w14:paraId="45A5A824" w14:textId="77777777" w:rsidTr="00213F91">
        <w:trPr>
          <w:trHeight w:val="595"/>
        </w:trPr>
        <w:tc>
          <w:tcPr>
            <w:tcW w:w="8500" w:type="dxa"/>
            <w:vAlign w:val="center"/>
          </w:tcPr>
          <w:p w14:paraId="61AD04FF" w14:textId="77777777" w:rsidR="00CA2C3B" w:rsidRPr="00056FF8" w:rsidRDefault="00CA2C3B" w:rsidP="008D50DE"/>
        </w:tc>
      </w:tr>
      <w:tr w:rsidR="00CA2C3B" w:rsidRPr="00056FF8" w14:paraId="7B8A869E" w14:textId="77777777" w:rsidTr="00213F91">
        <w:trPr>
          <w:trHeight w:val="454"/>
        </w:trPr>
        <w:tc>
          <w:tcPr>
            <w:tcW w:w="8500" w:type="dxa"/>
            <w:shd w:val="clear" w:color="auto" w:fill="F3E6CD"/>
            <w:vAlign w:val="center"/>
          </w:tcPr>
          <w:p w14:paraId="7F30506E" w14:textId="15E244EB" w:rsidR="00CA2C3B" w:rsidRPr="00056FF8" w:rsidRDefault="00CA2C3B" w:rsidP="008D50DE">
            <w:pPr>
              <w:rPr>
                <w:rFonts w:asciiTheme="majorHAnsi" w:hAnsiTheme="majorHAnsi" w:cstheme="majorHAnsi"/>
              </w:rPr>
            </w:pPr>
            <w:r w:rsidRPr="00056FF8">
              <w:rPr>
                <w:b/>
                <w:bCs/>
              </w:rPr>
              <w:t>Komposisjon:</w:t>
            </w:r>
            <w:r w:rsidR="006E7643">
              <w:rPr>
                <w:b/>
                <w:bCs/>
              </w:rPr>
              <w:t xml:space="preserve"> </w:t>
            </w:r>
            <w:r w:rsidR="006E7643">
              <w:rPr>
                <w:rFonts w:asciiTheme="majorHAnsi" w:hAnsiTheme="majorHAnsi" w:cstheme="majorHAnsi"/>
              </w:rPr>
              <w:t>måten annonsen er satt sammen på. Er den streng og symmetrisk eller er den satt sammen av mange deler? Har den dybde eller er den «flat»?</w:t>
            </w:r>
          </w:p>
        </w:tc>
      </w:tr>
      <w:tr w:rsidR="00CA2C3B" w:rsidRPr="00056FF8" w14:paraId="763AE32D" w14:textId="77777777" w:rsidTr="00213F91">
        <w:trPr>
          <w:trHeight w:val="542"/>
        </w:trPr>
        <w:tc>
          <w:tcPr>
            <w:tcW w:w="8500" w:type="dxa"/>
            <w:vAlign w:val="center"/>
          </w:tcPr>
          <w:p w14:paraId="0C5B4294" w14:textId="77777777" w:rsidR="00CA2C3B" w:rsidRPr="00056FF8" w:rsidRDefault="00CA2C3B" w:rsidP="008D50DE"/>
          <w:p w14:paraId="2415DFE4" w14:textId="77777777" w:rsidR="00CA2C3B" w:rsidRPr="00056FF8" w:rsidRDefault="00CA2C3B" w:rsidP="008D50DE">
            <w:pPr>
              <w:rPr>
                <w:sz w:val="14"/>
                <w:szCs w:val="14"/>
              </w:rPr>
            </w:pPr>
          </w:p>
        </w:tc>
      </w:tr>
      <w:tr w:rsidR="00CA2C3B" w:rsidRPr="00056FF8" w14:paraId="06786076" w14:textId="77777777" w:rsidTr="00213F91">
        <w:trPr>
          <w:trHeight w:val="454"/>
        </w:trPr>
        <w:tc>
          <w:tcPr>
            <w:tcW w:w="8500" w:type="dxa"/>
            <w:shd w:val="clear" w:color="auto" w:fill="F3E6CD"/>
            <w:vAlign w:val="center"/>
          </w:tcPr>
          <w:p w14:paraId="4C2A1BC6" w14:textId="5DA6F335" w:rsidR="00CA2C3B" w:rsidRPr="00056FF8" w:rsidRDefault="00CA2C3B" w:rsidP="008D50DE">
            <w:pPr>
              <w:rPr>
                <w:rFonts w:asciiTheme="majorHAnsi" w:hAnsiTheme="majorHAnsi" w:cstheme="majorHAnsi"/>
              </w:rPr>
            </w:pPr>
            <w:r w:rsidRPr="00056FF8">
              <w:rPr>
                <w:b/>
                <w:bCs/>
              </w:rPr>
              <w:t xml:space="preserve">Utsnitt og vinkel: </w:t>
            </w:r>
            <w:r w:rsidR="006E7643">
              <w:rPr>
                <w:rFonts w:asciiTheme="majorHAnsi" w:hAnsiTheme="majorHAnsi" w:cstheme="majorHAnsi"/>
              </w:rPr>
              <w:t xml:space="preserve">perspektivet vi ser reklamen fra og hvordan den er beskåret. Begreper: «nærbilde», «forgrunn» og «bakgrunn». </w:t>
            </w:r>
            <w:r w:rsidRPr="00056FF8">
              <w:rPr>
                <w:rFonts w:asciiTheme="majorHAnsi" w:hAnsiTheme="majorHAnsi" w:cstheme="majorHAnsi"/>
              </w:rPr>
              <w:t xml:space="preserve">Er </w:t>
            </w:r>
            <w:r w:rsidR="006E7643">
              <w:rPr>
                <w:rFonts w:asciiTheme="majorHAnsi" w:hAnsiTheme="majorHAnsi" w:cstheme="majorHAnsi"/>
              </w:rPr>
              <w:t xml:space="preserve">det zoomet inn på en måte som gir en bestemt effekt? Froskeperspektiv er bilder tatt nedenfra, mens fugleperspektiv er tatt ovenfra. </w:t>
            </w:r>
          </w:p>
        </w:tc>
      </w:tr>
      <w:tr w:rsidR="00CA2C3B" w:rsidRPr="00056FF8" w14:paraId="15A0AB15" w14:textId="77777777" w:rsidTr="00213F91">
        <w:trPr>
          <w:trHeight w:val="566"/>
        </w:trPr>
        <w:tc>
          <w:tcPr>
            <w:tcW w:w="8500" w:type="dxa"/>
            <w:vAlign w:val="center"/>
          </w:tcPr>
          <w:p w14:paraId="53194710" w14:textId="77777777" w:rsidR="00CA2C3B" w:rsidRPr="00056FF8" w:rsidRDefault="00CA2C3B" w:rsidP="008D50DE"/>
          <w:p w14:paraId="0BC8137F" w14:textId="77777777" w:rsidR="00CA2C3B" w:rsidRPr="00056FF8" w:rsidRDefault="00CA2C3B" w:rsidP="008D50DE">
            <w:pPr>
              <w:rPr>
                <w:sz w:val="14"/>
                <w:szCs w:val="14"/>
              </w:rPr>
            </w:pPr>
          </w:p>
        </w:tc>
      </w:tr>
    </w:tbl>
    <w:p w14:paraId="4FD00418" w14:textId="77777777" w:rsidR="00CA2C3B" w:rsidRPr="00056FF8" w:rsidRDefault="00CA2C3B" w:rsidP="00CA2C3B">
      <w:pPr>
        <w:spacing w:after="160" w:line="259" w:lineRule="auto"/>
      </w:pPr>
    </w:p>
    <w:p w14:paraId="19717795" w14:textId="77777777" w:rsidR="00CA2C3B" w:rsidRPr="00056FF8" w:rsidRDefault="00CA2C3B" w:rsidP="00CA2C3B"/>
    <w:p w14:paraId="5BB5ECFE" w14:textId="1F08235B" w:rsidR="00456E75" w:rsidRPr="00056FF8" w:rsidRDefault="00456E75" w:rsidP="00456E75">
      <w:pPr>
        <w:pStyle w:val="Overskrift1"/>
        <w:rPr>
          <w:b w:val="0"/>
          <w:bCs/>
          <w:sz w:val="24"/>
          <w:szCs w:val="22"/>
        </w:rPr>
      </w:pPr>
      <w:r w:rsidRPr="00056FF8">
        <w:t xml:space="preserve">Eksempel på utfylt skjema fra </w:t>
      </w:r>
      <w:r w:rsidR="00DD645D">
        <w:t>Intertekst påbygging essens</w:t>
      </w:r>
      <w:r w:rsidRPr="00056FF8">
        <w:t xml:space="preserve">-boka – reklame </w:t>
      </w:r>
      <w:r w:rsidRPr="00056FF8">
        <w:rPr>
          <w:b w:val="0"/>
          <w:bCs/>
          <w:sz w:val="24"/>
          <w:szCs w:val="22"/>
        </w:rPr>
        <w:t xml:space="preserve">– </w:t>
      </w:r>
      <w:r w:rsidRPr="00A831DC">
        <w:rPr>
          <w:b w:val="0"/>
          <w:bCs/>
          <w:color w:val="0D0D0D" w:themeColor="text1" w:themeTint="F2"/>
          <w:sz w:val="24"/>
          <w:szCs w:val="22"/>
        </w:rPr>
        <w:t>s</w:t>
      </w:r>
      <w:r w:rsidR="00213F91" w:rsidRPr="00A831DC">
        <w:rPr>
          <w:b w:val="0"/>
          <w:bCs/>
          <w:color w:val="0D0D0D" w:themeColor="text1" w:themeTint="F2"/>
          <w:sz w:val="24"/>
          <w:szCs w:val="22"/>
        </w:rPr>
        <w:t>ide</w:t>
      </w:r>
      <w:r w:rsidRPr="00056FF8">
        <w:rPr>
          <w:b w:val="0"/>
          <w:bCs/>
          <w:color w:val="FF0000"/>
          <w:sz w:val="24"/>
          <w:szCs w:val="22"/>
        </w:rPr>
        <w:t> </w:t>
      </w:r>
      <w:r w:rsidR="000367F3">
        <w:rPr>
          <w:b w:val="0"/>
          <w:bCs/>
          <w:color w:val="FF0000"/>
          <w:sz w:val="24"/>
          <w:szCs w:val="22"/>
        </w:rPr>
        <w:t>80</w:t>
      </w:r>
      <w:r w:rsidRPr="00056FF8">
        <w:rPr>
          <w:b w:val="0"/>
          <w:bCs/>
          <w:sz w:val="24"/>
          <w:szCs w:val="22"/>
        </w:rPr>
        <w:t>:</w:t>
      </w:r>
    </w:p>
    <w:p w14:paraId="6D51AD3A" w14:textId="77777777" w:rsidR="00456E75" w:rsidRPr="00056FF8" w:rsidRDefault="00456E75" w:rsidP="00456E75">
      <w:pPr>
        <w:jc w:val="right"/>
      </w:pPr>
    </w:p>
    <w:p w14:paraId="716F8BEB" w14:textId="1644E406" w:rsidR="00456E75" w:rsidRDefault="00456E75" w:rsidP="00456E75">
      <w:pPr>
        <w:rPr>
          <w:noProof/>
        </w:rPr>
      </w:pPr>
      <w:r w:rsidRPr="00056FF8">
        <w:rPr>
          <w:noProof/>
        </w:rPr>
        <w:t xml:space="preserve">Skjemaet er fylt ut for </w:t>
      </w:r>
      <w:r w:rsidR="00213F91" w:rsidRPr="00056FF8">
        <w:rPr>
          <w:noProof/>
        </w:rPr>
        <w:t xml:space="preserve">den sammensatte </w:t>
      </w:r>
      <w:r w:rsidRPr="00056FF8">
        <w:rPr>
          <w:noProof/>
        </w:rPr>
        <w:t>teksten «</w:t>
      </w:r>
      <w:r w:rsidR="00CF50E8" w:rsidRPr="00056FF8">
        <w:rPr>
          <w:noProof/>
        </w:rPr>
        <w:t>Makten til å forandre verden ligger i dine hender</w:t>
      </w:r>
      <w:r w:rsidRPr="00056FF8">
        <w:rPr>
          <w:noProof/>
        </w:rPr>
        <w:t>», som du finner på</w:t>
      </w:r>
      <w:r w:rsidRPr="004F0276">
        <w:rPr>
          <w:noProof/>
          <w:color w:val="0D0D0D" w:themeColor="text1" w:themeTint="F2"/>
        </w:rPr>
        <w:t xml:space="preserve"> side</w:t>
      </w:r>
      <w:r w:rsidR="000367F3" w:rsidRPr="004F0276">
        <w:rPr>
          <w:noProof/>
          <w:color w:val="0D0D0D" w:themeColor="text1" w:themeTint="F2"/>
        </w:rPr>
        <w:t xml:space="preserve"> </w:t>
      </w:r>
      <w:r w:rsidR="00AE7F50">
        <w:rPr>
          <w:noProof/>
          <w:color w:val="FF0000"/>
        </w:rPr>
        <w:t>78</w:t>
      </w:r>
      <w:r w:rsidRPr="00056FF8">
        <w:rPr>
          <w:noProof/>
          <w:color w:val="FF0000"/>
        </w:rPr>
        <w:t xml:space="preserve"> </w:t>
      </w:r>
      <w:r w:rsidRPr="00056FF8">
        <w:rPr>
          <w:noProof/>
        </w:rPr>
        <w:t xml:space="preserve">i </w:t>
      </w:r>
      <w:r w:rsidRPr="00056FF8">
        <w:rPr>
          <w:i/>
          <w:iCs/>
          <w:noProof/>
        </w:rPr>
        <w:t xml:space="preserve">Intertekst </w:t>
      </w:r>
      <w:r w:rsidR="000367F3">
        <w:rPr>
          <w:i/>
          <w:iCs/>
          <w:noProof/>
        </w:rPr>
        <w:t>påbygging essens</w:t>
      </w:r>
      <w:r w:rsidRPr="00056FF8">
        <w:rPr>
          <w:noProof/>
        </w:rPr>
        <w:t>.</w:t>
      </w:r>
    </w:p>
    <w:p w14:paraId="2F7F99B6" w14:textId="77777777" w:rsidR="00A831DC" w:rsidRPr="00056FF8" w:rsidRDefault="00A831DC" w:rsidP="00456E75">
      <w:pPr>
        <w:rPr>
          <w:noProof/>
        </w:rPr>
      </w:pPr>
    </w:p>
    <w:p w14:paraId="30DD9257" w14:textId="2CBBDCBE" w:rsidR="002E4D04" w:rsidRDefault="000367F3" w:rsidP="00456E75">
      <w:pPr>
        <w:rPr>
          <w:noProof/>
        </w:rPr>
      </w:pPr>
      <w:r>
        <w:rPr>
          <w:noProof/>
        </w:rPr>
        <w:drawing>
          <wp:inline distT="0" distB="0" distL="0" distR="0" wp14:anchorId="3E103379" wp14:editId="6782AC09">
            <wp:extent cx="5760720" cy="6874510"/>
            <wp:effectExtent l="0" t="0" r="5080" b="0"/>
            <wp:docPr id="85895812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58126" name="Bilde 8589581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7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55E6" w14:textId="71F73883" w:rsidR="00CA2C3B" w:rsidRPr="00056FF8" w:rsidRDefault="00CA2C3B">
      <w:pPr>
        <w:spacing w:after="160" w:line="259" w:lineRule="auto"/>
      </w:pPr>
    </w:p>
    <w:sectPr w:rsidR="00CA2C3B" w:rsidRPr="00056FF8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8AC4" w14:textId="77777777" w:rsidR="004A3AB7" w:rsidRDefault="004A3AB7" w:rsidP="006A2F38">
      <w:pPr>
        <w:spacing w:after="0"/>
      </w:pPr>
      <w:r>
        <w:separator/>
      </w:r>
    </w:p>
  </w:endnote>
  <w:endnote w:type="continuationSeparator" w:id="0">
    <w:p w14:paraId="6D99EB06" w14:textId="77777777" w:rsidR="004A3AB7" w:rsidRDefault="004A3AB7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8C09" w14:textId="77777777" w:rsidR="004A3AB7" w:rsidRDefault="004A3AB7" w:rsidP="006A2F38">
      <w:pPr>
        <w:spacing w:after="0"/>
      </w:pPr>
      <w:r>
        <w:separator/>
      </w:r>
    </w:p>
  </w:footnote>
  <w:footnote w:type="continuationSeparator" w:id="0">
    <w:p w14:paraId="52FA08F3" w14:textId="77777777" w:rsidR="004A3AB7" w:rsidRDefault="004A3AB7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562E5B1A" w:rsidR="006A2F38" w:rsidRDefault="004F71AC" w:rsidP="006A2F38">
    <w:pPr>
      <w:pStyle w:val="Topptekst"/>
      <w:ind w:hanging="1417"/>
    </w:pPr>
    <w:r>
      <w:rPr>
        <w:noProof/>
      </w:rPr>
      <w:drawing>
        <wp:inline distT="0" distB="0" distL="0" distR="0" wp14:anchorId="4B69DEEB" wp14:editId="2BE60373">
          <wp:extent cx="7581900" cy="238117"/>
          <wp:effectExtent l="0" t="0" r="0" b="0"/>
          <wp:docPr id="208521697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216977" name="Bilde 2085216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945" cy="24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34D04"/>
    <w:rsid w:val="000367F3"/>
    <w:rsid w:val="00056FF8"/>
    <w:rsid w:val="000B55FA"/>
    <w:rsid w:val="000B76C7"/>
    <w:rsid w:val="000D0038"/>
    <w:rsid w:val="000D22DC"/>
    <w:rsid w:val="000E155F"/>
    <w:rsid w:val="000F007E"/>
    <w:rsid w:val="00103777"/>
    <w:rsid w:val="0010705A"/>
    <w:rsid w:val="00115EDC"/>
    <w:rsid w:val="001D227A"/>
    <w:rsid w:val="001F5C03"/>
    <w:rsid w:val="00200898"/>
    <w:rsid w:val="00210E17"/>
    <w:rsid w:val="00212505"/>
    <w:rsid w:val="00213F91"/>
    <w:rsid w:val="00235DAB"/>
    <w:rsid w:val="002379AA"/>
    <w:rsid w:val="00250B36"/>
    <w:rsid w:val="00263C0D"/>
    <w:rsid w:val="00264CE3"/>
    <w:rsid w:val="00286EC6"/>
    <w:rsid w:val="002930A9"/>
    <w:rsid w:val="002A3267"/>
    <w:rsid w:val="002D1DF6"/>
    <w:rsid w:val="002E2958"/>
    <w:rsid w:val="002E4D04"/>
    <w:rsid w:val="002E6B05"/>
    <w:rsid w:val="003164CD"/>
    <w:rsid w:val="00317471"/>
    <w:rsid w:val="003210E2"/>
    <w:rsid w:val="00325ED5"/>
    <w:rsid w:val="0039785E"/>
    <w:rsid w:val="003A1282"/>
    <w:rsid w:val="003A6FCF"/>
    <w:rsid w:val="003B32DB"/>
    <w:rsid w:val="003B7684"/>
    <w:rsid w:val="003C3F19"/>
    <w:rsid w:val="003C6445"/>
    <w:rsid w:val="003D0F51"/>
    <w:rsid w:val="003D1C83"/>
    <w:rsid w:val="003E5A58"/>
    <w:rsid w:val="003F6712"/>
    <w:rsid w:val="004147E3"/>
    <w:rsid w:val="00456E75"/>
    <w:rsid w:val="00462220"/>
    <w:rsid w:val="004728AF"/>
    <w:rsid w:val="00474E1A"/>
    <w:rsid w:val="00481248"/>
    <w:rsid w:val="004819A3"/>
    <w:rsid w:val="00484559"/>
    <w:rsid w:val="00487374"/>
    <w:rsid w:val="004A28D9"/>
    <w:rsid w:val="004A2C5C"/>
    <w:rsid w:val="004A3AB7"/>
    <w:rsid w:val="004D3A31"/>
    <w:rsid w:val="004E0486"/>
    <w:rsid w:val="004F0276"/>
    <w:rsid w:val="004F3D1A"/>
    <w:rsid w:val="004F67B5"/>
    <w:rsid w:val="004F71AC"/>
    <w:rsid w:val="005046AF"/>
    <w:rsid w:val="00516F8A"/>
    <w:rsid w:val="005411E4"/>
    <w:rsid w:val="00575729"/>
    <w:rsid w:val="005768FF"/>
    <w:rsid w:val="0058660A"/>
    <w:rsid w:val="00591A48"/>
    <w:rsid w:val="005C3A16"/>
    <w:rsid w:val="005E2871"/>
    <w:rsid w:val="005F36E4"/>
    <w:rsid w:val="00601722"/>
    <w:rsid w:val="00627724"/>
    <w:rsid w:val="00651382"/>
    <w:rsid w:val="00676682"/>
    <w:rsid w:val="00691A66"/>
    <w:rsid w:val="006A1D94"/>
    <w:rsid w:val="006A2F38"/>
    <w:rsid w:val="006A6D1F"/>
    <w:rsid w:val="006D3DC2"/>
    <w:rsid w:val="006D571D"/>
    <w:rsid w:val="006E7643"/>
    <w:rsid w:val="006F6646"/>
    <w:rsid w:val="00711A20"/>
    <w:rsid w:val="00724099"/>
    <w:rsid w:val="00725C43"/>
    <w:rsid w:val="00730608"/>
    <w:rsid w:val="007331C4"/>
    <w:rsid w:val="007A0978"/>
    <w:rsid w:val="007B36C2"/>
    <w:rsid w:val="007B6A9E"/>
    <w:rsid w:val="007C5D26"/>
    <w:rsid w:val="007D235F"/>
    <w:rsid w:val="008219C9"/>
    <w:rsid w:val="00825CF2"/>
    <w:rsid w:val="00850201"/>
    <w:rsid w:val="008506C6"/>
    <w:rsid w:val="008567B9"/>
    <w:rsid w:val="00877E16"/>
    <w:rsid w:val="0089662C"/>
    <w:rsid w:val="00896C9C"/>
    <w:rsid w:val="008A20B4"/>
    <w:rsid w:val="008A2ABC"/>
    <w:rsid w:val="008B29D1"/>
    <w:rsid w:val="008B5A43"/>
    <w:rsid w:val="008D6EEF"/>
    <w:rsid w:val="008E4509"/>
    <w:rsid w:val="008F0689"/>
    <w:rsid w:val="00957B86"/>
    <w:rsid w:val="00961143"/>
    <w:rsid w:val="009731E9"/>
    <w:rsid w:val="009A6B41"/>
    <w:rsid w:val="009B1253"/>
    <w:rsid w:val="009B2480"/>
    <w:rsid w:val="009B4A55"/>
    <w:rsid w:val="009C03EB"/>
    <w:rsid w:val="009C0C02"/>
    <w:rsid w:val="009C111A"/>
    <w:rsid w:val="009D680B"/>
    <w:rsid w:val="00A33C73"/>
    <w:rsid w:val="00A51697"/>
    <w:rsid w:val="00A54EEE"/>
    <w:rsid w:val="00A552AE"/>
    <w:rsid w:val="00A6126B"/>
    <w:rsid w:val="00A831DC"/>
    <w:rsid w:val="00A832A6"/>
    <w:rsid w:val="00AA1F08"/>
    <w:rsid w:val="00AB6028"/>
    <w:rsid w:val="00AB704D"/>
    <w:rsid w:val="00AC1200"/>
    <w:rsid w:val="00AE28DA"/>
    <w:rsid w:val="00AE735B"/>
    <w:rsid w:val="00AE7F50"/>
    <w:rsid w:val="00B141B1"/>
    <w:rsid w:val="00B31F2F"/>
    <w:rsid w:val="00B63994"/>
    <w:rsid w:val="00B7618D"/>
    <w:rsid w:val="00BB66E9"/>
    <w:rsid w:val="00BF107D"/>
    <w:rsid w:val="00BF3ADB"/>
    <w:rsid w:val="00C10326"/>
    <w:rsid w:val="00C17ED1"/>
    <w:rsid w:val="00CA03F9"/>
    <w:rsid w:val="00CA2C3B"/>
    <w:rsid w:val="00CC1785"/>
    <w:rsid w:val="00CD1377"/>
    <w:rsid w:val="00CF50E8"/>
    <w:rsid w:val="00D06811"/>
    <w:rsid w:val="00D22CA7"/>
    <w:rsid w:val="00D27EE0"/>
    <w:rsid w:val="00D73A05"/>
    <w:rsid w:val="00D740A6"/>
    <w:rsid w:val="00D9053D"/>
    <w:rsid w:val="00D9435C"/>
    <w:rsid w:val="00DC2E94"/>
    <w:rsid w:val="00DD645D"/>
    <w:rsid w:val="00DF4D75"/>
    <w:rsid w:val="00E25E64"/>
    <w:rsid w:val="00E36420"/>
    <w:rsid w:val="00E52DE5"/>
    <w:rsid w:val="00E74021"/>
    <w:rsid w:val="00E821C9"/>
    <w:rsid w:val="00E85502"/>
    <w:rsid w:val="00E869A5"/>
    <w:rsid w:val="00E87716"/>
    <w:rsid w:val="00E90137"/>
    <w:rsid w:val="00E92772"/>
    <w:rsid w:val="00EA6F78"/>
    <w:rsid w:val="00EB002A"/>
    <w:rsid w:val="00EB218E"/>
    <w:rsid w:val="00EB3D32"/>
    <w:rsid w:val="00EE5B32"/>
    <w:rsid w:val="00EF74AB"/>
    <w:rsid w:val="00F13C4E"/>
    <w:rsid w:val="00F572ED"/>
    <w:rsid w:val="00F7723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6D571D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2023-07-19T10:35:00Z</dcterms:created>
  <dcterms:modified xsi:type="dcterms:W3CDTF">2023-08-09T14:47:00Z</dcterms:modified>
</cp:coreProperties>
</file>